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8C4A" w14:textId="00A42EB7" w:rsidR="0074762A" w:rsidRPr="00604C48" w:rsidRDefault="0005696C" w:rsidP="0005696C">
      <w:pPr>
        <w:pStyle w:val="Titolo"/>
        <w:jc w:val="center"/>
        <w:rPr>
          <w:rFonts w:ascii="Cooper Black" w:hAnsi="Cooper Black"/>
          <w:sz w:val="48"/>
          <w:szCs w:val="48"/>
        </w:rPr>
      </w:pPr>
      <w:r w:rsidRPr="00604C48">
        <w:rPr>
          <w:rFonts w:ascii="Cooper Black" w:hAnsi="Cooper Black"/>
          <w:sz w:val="48"/>
          <w:szCs w:val="48"/>
        </w:rPr>
        <w:t>LA VIRTÙ DELL’UMILTÀ</w:t>
      </w:r>
    </w:p>
    <w:p w14:paraId="2E3C947D" w14:textId="4C53F565" w:rsidR="0005696C" w:rsidRPr="00604C48" w:rsidRDefault="00604C48" w:rsidP="00604C48">
      <w:pPr>
        <w:tabs>
          <w:tab w:val="left" w:pos="2595"/>
        </w:tabs>
        <w:rPr>
          <w:sz w:val="16"/>
          <w:szCs w:val="16"/>
        </w:rPr>
      </w:pPr>
      <w:r>
        <w:tab/>
      </w:r>
    </w:p>
    <w:p w14:paraId="1617B9BB" w14:textId="7F8F6BD2" w:rsidR="0005696C" w:rsidRDefault="0005696C" w:rsidP="000569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Nei nostri discorsi sembra sempre che le virtù siano necessariamente un modo di agire che dobbiamo imporci per piacere a Dio. Non credo che sia così. Credo che sia una questione d’intelligenza. L’umiltà è un</w:t>
      </w:r>
      <w:r w:rsidR="002025BE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attitudine della ragione umana, è proprietà che appartiene all’umano. Umiltà viene da humus, suolo, terra. Anche l’aggettivo umano viene da humus. È proprio dell’uomo essere al livello del suolo, ‘essere a terra’. Adam viene da Adamah, che in ebraico significa terra. L’uomo, creato dalla terra, appartiene alla terra. Essere umile, quindi</w:t>
      </w:r>
      <w:r w:rsidR="00765C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è costitutivo della nostra umanità. Ciò che è disumano è la superbia. La stessa nostra intelligenza, se manca di umiltà, non centra il suo obiettivo. Per S. Tommaso D’Aquino, l’intelligenza umana è “</w:t>
      </w:r>
      <w:r w:rsidRPr="00355C81">
        <w:rPr>
          <w:rFonts w:ascii="Arial" w:hAnsi="Arial" w:cs="Arial"/>
          <w:i/>
          <w:iCs/>
          <w:sz w:val="28"/>
          <w:szCs w:val="28"/>
        </w:rPr>
        <w:t>adaequatio mentis ad rem</w:t>
      </w:r>
      <w:r>
        <w:rPr>
          <w:rFonts w:ascii="Arial" w:hAnsi="Arial" w:cs="Arial"/>
          <w:sz w:val="28"/>
          <w:szCs w:val="28"/>
        </w:rPr>
        <w:t>”: l’intelligenza si adegua alla realtà, vi aderisce, si deve piegare a seguire tutte le pieghe del reale, se lo vuole conoscere.</w:t>
      </w:r>
      <w:r w:rsidR="00355C81">
        <w:rPr>
          <w:rFonts w:ascii="Arial" w:hAnsi="Arial" w:cs="Arial"/>
          <w:sz w:val="28"/>
          <w:szCs w:val="28"/>
        </w:rPr>
        <w:t xml:space="preserve"> Così, uno scienziato superbo è un ossimoro, una contraddizione in termini. L’opera scientifica esige una capacità estrema di adesione alla realtà. All’inizio del secolo</w:t>
      </w:r>
      <w:r w:rsidR="004E2094">
        <w:rPr>
          <w:rFonts w:ascii="Arial" w:hAnsi="Arial" w:cs="Arial"/>
          <w:sz w:val="28"/>
          <w:szCs w:val="28"/>
        </w:rPr>
        <w:t xml:space="preserve"> scorso</w:t>
      </w:r>
      <w:r w:rsidR="002025BE">
        <w:rPr>
          <w:rFonts w:ascii="Arial" w:hAnsi="Arial" w:cs="Arial"/>
          <w:sz w:val="28"/>
          <w:szCs w:val="28"/>
        </w:rPr>
        <w:t>,</w:t>
      </w:r>
      <w:r w:rsidR="00355C81">
        <w:rPr>
          <w:rFonts w:ascii="Arial" w:hAnsi="Arial" w:cs="Arial"/>
          <w:sz w:val="28"/>
          <w:szCs w:val="28"/>
        </w:rPr>
        <w:t xml:space="preserve"> lo scienziato statunitense </w:t>
      </w:r>
      <w:r w:rsidR="00355C81" w:rsidRPr="00355C81">
        <w:rPr>
          <w:rFonts w:ascii="Arial" w:hAnsi="Arial" w:cs="Arial"/>
          <w:sz w:val="28"/>
          <w:szCs w:val="28"/>
        </w:rPr>
        <w:t>Albert Abraham Michelson</w:t>
      </w:r>
      <w:r w:rsidR="00355C81">
        <w:rPr>
          <w:rFonts w:ascii="Arial" w:hAnsi="Arial" w:cs="Arial"/>
          <w:sz w:val="28"/>
          <w:szCs w:val="28"/>
        </w:rPr>
        <w:t xml:space="preserve">, scopritore della velocità della luce, dichiarò che ormai la scienza aveva acquisito tutte le leggi fondamentali della natura. Ebbene, da lì a pochi anni, Einstein pubblicò le sue teorie della relatività </w:t>
      </w:r>
      <w:r w:rsidR="00765C78">
        <w:rPr>
          <w:rFonts w:ascii="Arial" w:hAnsi="Arial" w:cs="Arial"/>
          <w:sz w:val="28"/>
          <w:szCs w:val="28"/>
        </w:rPr>
        <w:t>ristretta</w:t>
      </w:r>
      <w:r w:rsidR="00355C81">
        <w:rPr>
          <w:rFonts w:ascii="Arial" w:hAnsi="Arial" w:cs="Arial"/>
          <w:sz w:val="28"/>
          <w:szCs w:val="28"/>
        </w:rPr>
        <w:t xml:space="preserve"> e della relatività </w:t>
      </w:r>
      <w:r w:rsidR="00765C78">
        <w:rPr>
          <w:rFonts w:ascii="Arial" w:hAnsi="Arial" w:cs="Arial"/>
          <w:sz w:val="28"/>
          <w:szCs w:val="28"/>
        </w:rPr>
        <w:t>generale</w:t>
      </w:r>
      <w:r w:rsidR="00355C81">
        <w:rPr>
          <w:rFonts w:ascii="Arial" w:hAnsi="Arial" w:cs="Arial"/>
          <w:sz w:val="28"/>
          <w:szCs w:val="28"/>
        </w:rPr>
        <w:t xml:space="preserve">, ma </w:t>
      </w:r>
      <w:r w:rsidR="00765C78">
        <w:rPr>
          <w:rFonts w:ascii="Arial" w:hAnsi="Arial" w:cs="Arial"/>
          <w:sz w:val="28"/>
          <w:szCs w:val="28"/>
        </w:rPr>
        <w:t>non troppi</w:t>
      </w:r>
      <w:r w:rsidR="00355C81">
        <w:rPr>
          <w:rFonts w:ascii="Arial" w:hAnsi="Arial" w:cs="Arial"/>
          <w:sz w:val="28"/>
          <w:szCs w:val="28"/>
        </w:rPr>
        <w:t xml:space="preserve"> anni dopo scoppiò il caso della fisica quantistica</w:t>
      </w:r>
      <w:r w:rsidR="002025BE">
        <w:rPr>
          <w:rFonts w:ascii="Arial" w:hAnsi="Arial" w:cs="Arial"/>
          <w:sz w:val="28"/>
          <w:szCs w:val="28"/>
        </w:rPr>
        <w:t>,</w:t>
      </w:r>
      <w:r w:rsidR="00355C81">
        <w:rPr>
          <w:rFonts w:ascii="Arial" w:hAnsi="Arial" w:cs="Arial"/>
          <w:sz w:val="28"/>
          <w:szCs w:val="28"/>
        </w:rPr>
        <w:t xml:space="preserve"> per cui</w:t>
      </w:r>
      <w:r w:rsidR="002025BE">
        <w:rPr>
          <w:rFonts w:ascii="Arial" w:hAnsi="Arial" w:cs="Arial"/>
          <w:sz w:val="28"/>
          <w:szCs w:val="28"/>
        </w:rPr>
        <w:t xml:space="preserve"> si scoprì che</w:t>
      </w:r>
      <w:r w:rsidR="00355C81">
        <w:rPr>
          <w:rFonts w:ascii="Arial" w:hAnsi="Arial" w:cs="Arial"/>
          <w:sz w:val="28"/>
          <w:szCs w:val="28"/>
        </w:rPr>
        <w:t>, nel mondo subatomico delle particelle, le leggi della scienza classica</w:t>
      </w:r>
      <w:r w:rsidR="002025BE">
        <w:rPr>
          <w:rFonts w:ascii="Arial" w:hAnsi="Arial" w:cs="Arial"/>
          <w:sz w:val="28"/>
          <w:szCs w:val="28"/>
        </w:rPr>
        <w:t xml:space="preserve"> non valevano più. </w:t>
      </w:r>
    </w:p>
    <w:p w14:paraId="6181A70F" w14:textId="61DF54C5" w:rsidR="002025BE" w:rsidRDefault="002025BE" w:rsidP="000569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 ci sono solo scienziati superbi. Ci sono anche uomini di fede superbi. Si tratta di persone talmente ignoranti da credere che la fede sia incompatibile con l’uso dell’intelligenza e che la cultura rappresenti un rischio per la fede. Una fede senza intelligenza sarebbe disumana e certamente non sarebbe cattolica. La scienza gonfia – dice S. Paolo – certo, ma solo quando non è autentica. Anche la religione gonfia, a ben vedere, viste le prepotenze che nei secoli sono state perpetrate da persone che ritenevano di agire in nome di Dio.</w:t>
      </w:r>
    </w:p>
    <w:p w14:paraId="4FC3E521" w14:textId="3C30AEF2" w:rsidR="002025BE" w:rsidRDefault="002025BE" w:rsidP="000569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cultura no, a meno che non la si confonda con l’erudizione. Una persona erudita è certamente ammirevole, ma la sua onnicomprensiva conoscenza di tante cose le serve solo per essere sfoggiata in una superba ostentazione. Non le serve per la vita. </w:t>
      </w:r>
      <w:r w:rsidR="00604C48">
        <w:rPr>
          <w:rFonts w:ascii="Arial" w:hAnsi="Arial" w:cs="Arial"/>
          <w:sz w:val="28"/>
          <w:szCs w:val="28"/>
        </w:rPr>
        <w:t>La persona colta può non essere erudita, ma quello che conosce lo acquisisce e lo integra nel suo modo di leggere criticamente la realtà. Le conoscenze modificano il nostro modo di pensare la realtà e, quindi, di comportarci in essa, distinguendo il valore dal disvalore. È così anche per la fede: una fede che non genera cultura è sterile e non è autentica. È vera quando comporta un’esperienza del reale capace di modificare il vissuto.</w:t>
      </w:r>
    </w:p>
    <w:p w14:paraId="12E23108" w14:textId="162D0A6C" w:rsidR="00604C48" w:rsidRPr="00604C48" w:rsidRDefault="00604C48" w:rsidP="00604C48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604C48">
        <w:rPr>
          <w:rFonts w:ascii="Arial" w:hAnsi="Arial" w:cs="Arial"/>
          <w:b/>
          <w:bCs/>
          <w:sz w:val="28"/>
          <w:szCs w:val="28"/>
        </w:rPr>
        <w:t>Don Giuseppe</w:t>
      </w:r>
    </w:p>
    <w:sectPr w:rsidR="00604C48" w:rsidRPr="00604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6C"/>
    <w:rsid w:val="0005696C"/>
    <w:rsid w:val="002025BE"/>
    <w:rsid w:val="00346E18"/>
    <w:rsid w:val="00355C81"/>
    <w:rsid w:val="004C1593"/>
    <w:rsid w:val="004E2094"/>
    <w:rsid w:val="00604C48"/>
    <w:rsid w:val="0074762A"/>
    <w:rsid w:val="0076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4583"/>
  <w15:chartTrackingRefBased/>
  <w15:docId w15:val="{EE249DD3-6F54-43C4-B8B9-96D2ADA5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569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Tosca</dc:creator>
  <cp:keywords/>
  <dc:description/>
  <cp:lastModifiedBy>Giuseppe Tosca</cp:lastModifiedBy>
  <cp:revision>5</cp:revision>
  <dcterms:created xsi:type="dcterms:W3CDTF">2025-09-02T13:40:00Z</dcterms:created>
  <dcterms:modified xsi:type="dcterms:W3CDTF">2025-09-04T14:52:00Z</dcterms:modified>
</cp:coreProperties>
</file>